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0D" w:rsidRDefault="00EB430D" w:rsidP="00EB430D">
      <w:pPr>
        <w:ind w:right="-143"/>
        <w:jc w:val="center"/>
        <w:rPr>
          <w:rFonts w:ascii="Arial" w:hAnsi="Arial" w:cs="Arial"/>
          <w:b/>
        </w:rPr>
      </w:pPr>
      <w:r w:rsidRPr="005549A6">
        <w:rPr>
          <w:rFonts w:ascii="Arial" w:hAnsi="Arial" w:cs="Arial"/>
          <w:b/>
        </w:rPr>
        <w:t>Форма Сертификата соответствия на продукцию</w:t>
      </w:r>
    </w:p>
    <w:p w:rsidR="00EB430D" w:rsidRPr="005549A6" w:rsidRDefault="00EB430D" w:rsidP="00EB430D">
      <w:pPr>
        <w:ind w:right="-143"/>
        <w:jc w:val="center"/>
        <w:rPr>
          <w:rFonts w:ascii="Arial" w:hAnsi="Arial" w:cs="Arial"/>
          <w:sz w:val="18"/>
          <w:szCs w:val="18"/>
        </w:rPr>
      </w:pPr>
    </w:p>
    <w:tbl>
      <w:tblPr>
        <w:tblStyle w:val="a3"/>
        <w:tblW w:w="4791" w:type="pct"/>
        <w:tblLayout w:type="fixed"/>
        <w:tblLook w:val="04A0" w:firstRow="1" w:lastRow="0" w:firstColumn="1" w:lastColumn="0" w:noHBand="0" w:noVBand="1"/>
      </w:tblPr>
      <w:tblGrid>
        <w:gridCol w:w="236"/>
        <w:gridCol w:w="4363"/>
        <w:gridCol w:w="757"/>
        <w:gridCol w:w="386"/>
        <w:gridCol w:w="773"/>
        <w:gridCol w:w="248"/>
        <w:gridCol w:w="666"/>
        <w:gridCol w:w="1506"/>
        <w:gridCol w:w="236"/>
      </w:tblGrid>
      <w:tr w:rsidR="00EB430D" w:rsidTr="00EB430D">
        <w:tc>
          <w:tcPr>
            <w:tcW w:w="129" w:type="pct"/>
            <w:tcBorders>
              <w:right w:val="nil"/>
            </w:tcBorders>
          </w:tcPr>
          <w:p w:rsidR="00EB430D" w:rsidRDefault="00EB430D" w:rsidP="004F69A0">
            <w:pPr>
              <w:ind w:right="-143"/>
              <w:jc w:val="center"/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30D" w:rsidRPr="00F363A6" w:rsidRDefault="00EB430D" w:rsidP="004F69A0">
            <w:pPr>
              <w:ind w:right="-143"/>
              <w:rPr>
                <w:rFonts w:cs="Arial"/>
                <w:b/>
                <w:sz w:val="20"/>
                <w:szCs w:val="20"/>
              </w:rPr>
            </w:pPr>
            <w:r w:rsidRPr="00F363A6">
              <w:rPr>
                <w:sz w:val="20"/>
                <w:szCs w:val="20"/>
              </w:rPr>
              <w:t>Место для указания наименования системы добровольной сертификации и знака с</w:t>
            </w:r>
            <w:bookmarkStart w:id="0" w:name="_GoBack"/>
            <w:bookmarkEnd w:id="0"/>
            <w:r w:rsidRPr="00F363A6">
              <w:rPr>
                <w:sz w:val="20"/>
                <w:szCs w:val="20"/>
              </w:rPr>
              <w:t>оответствия</w:t>
            </w:r>
          </w:p>
        </w:tc>
        <w:tc>
          <w:tcPr>
            <w:tcW w:w="129" w:type="pct"/>
            <w:tcBorders>
              <w:left w:val="nil"/>
              <w:bottom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</w:pPr>
          </w:p>
        </w:tc>
      </w:tr>
      <w:tr w:rsidR="00EB430D" w:rsidTr="00EB430D">
        <w:tc>
          <w:tcPr>
            <w:tcW w:w="129" w:type="pct"/>
            <w:tcBorders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ind w:right="-143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B430D" w:rsidRPr="0098307E" w:rsidRDefault="00EB430D" w:rsidP="004F69A0">
            <w:pPr>
              <w:ind w:right="-143"/>
              <w:jc w:val="center"/>
              <w:rPr>
                <w:rFonts w:cs="Arial"/>
                <w:b/>
                <w:sz w:val="22"/>
                <w:szCs w:val="22"/>
              </w:rPr>
            </w:pPr>
            <w:r w:rsidRPr="0098307E">
              <w:rPr>
                <w:rFonts w:cs="Arial"/>
                <w:b/>
                <w:sz w:val="22"/>
                <w:szCs w:val="22"/>
              </w:rPr>
              <w:t>ОРГАН ПО СЕРТИФИКАЦИИ</w:t>
            </w:r>
          </w:p>
          <w:p w:rsidR="00EB430D" w:rsidRPr="00286070" w:rsidRDefault="00EB430D" w:rsidP="004F69A0">
            <w:pPr>
              <w:ind w:right="-143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EB430D" w:rsidRPr="00286070" w:rsidRDefault="00EB430D" w:rsidP="004F69A0">
            <w:pPr>
              <w:ind w:right="-143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286070">
              <w:rPr>
                <w:rFonts w:cs="Arial"/>
                <w:sz w:val="18"/>
                <w:szCs w:val="18"/>
              </w:rPr>
              <w:t>Реквизиты ОС (логотип, форма собственности, полное наименование, адрес, телефон, факс , e-</w:t>
            </w:r>
            <w:proofErr w:type="spellStart"/>
            <w:r w:rsidRPr="00286070">
              <w:rPr>
                <w:rFonts w:cs="Arial"/>
                <w:sz w:val="18"/>
                <w:szCs w:val="18"/>
              </w:rPr>
              <w:t>mail</w:t>
            </w:r>
            <w:proofErr w:type="spellEnd"/>
            <w:r w:rsidRPr="00286070">
              <w:rPr>
                <w:rFonts w:cs="Arial"/>
                <w:sz w:val="18"/>
                <w:szCs w:val="18"/>
              </w:rPr>
              <w:t>, код ОКПО, ИНН, КПП, ОГРН</w:t>
            </w:r>
            <w:r>
              <w:rPr>
                <w:rFonts w:cs="Arial"/>
                <w:sz w:val="18"/>
                <w:szCs w:val="18"/>
              </w:rPr>
              <w:t>)</w:t>
            </w:r>
            <w:proofErr w:type="gramEnd"/>
          </w:p>
          <w:p w:rsidR="00EB430D" w:rsidRPr="00F363A6" w:rsidRDefault="00EB430D" w:rsidP="004F69A0">
            <w:pPr>
              <w:ind w:right="-143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B430D" w:rsidRPr="0098307E" w:rsidRDefault="00EB430D" w:rsidP="004F69A0">
            <w:pPr>
              <w:ind w:right="-143"/>
              <w:jc w:val="center"/>
              <w:rPr>
                <w:rFonts w:cs="Arial"/>
                <w:b/>
                <w:sz w:val="22"/>
                <w:szCs w:val="22"/>
              </w:rPr>
            </w:pPr>
            <w:r w:rsidRPr="0098307E">
              <w:rPr>
                <w:rFonts w:cs="Arial"/>
                <w:b/>
                <w:sz w:val="22"/>
                <w:szCs w:val="22"/>
              </w:rPr>
              <w:t>СЕРТИФИКАТ СООТВЕТСТВИЯ</w:t>
            </w:r>
          </w:p>
          <w:p w:rsidR="00EB430D" w:rsidRPr="0098307E" w:rsidRDefault="00EB430D" w:rsidP="004F69A0">
            <w:pPr>
              <w:ind w:right="-143"/>
              <w:jc w:val="center"/>
              <w:rPr>
                <w:rFonts w:cs="Arial"/>
                <w:sz w:val="20"/>
                <w:szCs w:val="20"/>
              </w:rPr>
            </w:pPr>
            <w:r w:rsidRPr="0098307E">
              <w:rPr>
                <w:rFonts w:cs="Arial"/>
                <w:sz w:val="20"/>
                <w:szCs w:val="20"/>
              </w:rPr>
              <w:t xml:space="preserve">№ </w:t>
            </w:r>
            <w:r w:rsidRPr="0098307E">
              <w:rPr>
                <w:rFonts w:cs="Arial"/>
                <w:sz w:val="20"/>
                <w:szCs w:val="20"/>
                <w:lang w:val="en-US"/>
              </w:rPr>
              <w:t>INTI</w:t>
            </w:r>
            <w:r w:rsidRPr="0098307E">
              <w:rPr>
                <w:rFonts w:cs="Arial"/>
                <w:sz w:val="20"/>
                <w:szCs w:val="20"/>
              </w:rPr>
              <w:t>.</w:t>
            </w:r>
            <w:r w:rsidRPr="0098307E">
              <w:rPr>
                <w:rFonts w:cs="Arial"/>
                <w:sz w:val="20"/>
                <w:szCs w:val="20"/>
                <w:lang w:val="en-US"/>
              </w:rPr>
              <w:t>QS</w:t>
            </w:r>
            <w:r w:rsidRPr="0098307E">
              <w:rPr>
                <w:rFonts w:cs="Arial"/>
                <w:sz w:val="20"/>
                <w:szCs w:val="20"/>
              </w:rPr>
              <w:t>.ХХ</w:t>
            </w:r>
            <w:proofErr w:type="gramStart"/>
            <w:r w:rsidRPr="0098307E">
              <w:rPr>
                <w:rFonts w:cs="Arial"/>
                <w:sz w:val="20"/>
                <w:szCs w:val="20"/>
              </w:rPr>
              <w:t>.Х</w:t>
            </w:r>
            <w:proofErr w:type="gramEnd"/>
            <w:r w:rsidRPr="0098307E">
              <w:rPr>
                <w:rFonts w:cs="Arial"/>
                <w:sz w:val="20"/>
                <w:szCs w:val="20"/>
              </w:rPr>
              <w:t>Х-ХХ-ХХХХ-ХХХ</w:t>
            </w:r>
          </w:p>
          <w:p w:rsidR="00EB430D" w:rsidRPr="00F363A6" w:rsidRDefault="00EB430D" w:rsidP="004F69A0">
            <w:pPr>
              <w:ind w:right="-143"/>
              <w:jc w:val="center"/>
              <w:rPr>
                <w:rFonts w:cs="Arial"/>
                <w:sz w:val="18"/>
                <w:szCs w:val="18"/>
              </w:rPr>
            </w:pPr>
          </w:p>
          <w:p w:rsidR="00EB430D" w:rsidRPr="00242512" w:rsidRDefault="00EB430D" w:rsidP="004F69A0">
            <w:pPr>
              <w:ind w:right="-143"/>
              <w:jc w:val="center"/>
              <w:rPr>
                <w:rFonts w:cs="Arial"/>
                <w:sz w:val="20"/>
                <w:szCs w:val="20"/>
              </w:rPr>
            </w:pPr>
            <w:r w:rsidRPr="00242512">
              <w:rPr>
                <w:rFonts w:cs="Arial"/>
                <w:sz w:val="20"/>
                <w:szCs w:val="20"/>
              </w:rPr>
              <w:t>регистрационный номер сертификата соответствия</w:t>
            </w:r>
          </w:p>
        </w:tc>
        <w:tc>
          <w:tcPr>
            <w:tcW w:w="129" w:type="pct"/>
            <w:tcBorders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rPr>
          <w:trHeight w:val="325"/>
        </w:trPr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474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ind w:right="-143"/>
              <w:rPr>
                <w:rFonts w:cs="Arial"/>
                <w:b/>
                <w:sz w:val="22"/>
                <w:szCs w:val="22"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>ПРОДУКЦИЯ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3425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1318" w:type="pct"/>
            <w:gridSpan w:val="3"/>
            <w:vMerge w:val="restart"/>
            <w:tcBorders>
              <w:top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  <w:p w:rsidR="00EB430D" w:rsidRPr="00242512" w:rsidRDefault="00EB430D" w:rsidP="004F69A0">
            <w:pPr>
              <w:ind w:right="-143"/>
              <w:rPr>
                <w:rFonts w:cs="Arial"/>
                <w:sz w:val="20"/>
                <w:szCs w:val="20"/>
              </w:rPr>
            </w:pPr>
            <w:r w:rsidRPr="00242512">
              <w:rPr>
                <w:rFonts w:cs="Arial"/>
                <w:sz w:val="20"/>
                <w:szCs w:val="20"/>
              </w:rPr>
              <w:t xml:space="preserve">Код </w:t>
            </w:r>
            <w:proofErr w:type="gramStart"/>
            <w:r w:rsidRPr="00242512">
              <w:rPr>
                <w:rFonts w:cs="Arial"/>
                <w:sz w:val="20"/>
                <w:szCs w:val="20"/>
              </w:rPr>
              <w:t>ОК</w:t>
            </w:r>
            <w:proofErr w:type="gramEnd"/>
            <w:r w:rsidRPr="00242512">
              <w:rPr>
                <w:rFonts w:cs="Arial"/>
                <w:sz w:val="20"/>
                <w:szCs w:val="20"/>
              </w:rPr>
              <w:t xml:space="preserve"> 034</w:t>
            </w:r>
          </w:p>
          <w:p w:rsidR="00EB430D" w:rsidRPr="003F03B6" w:rsidRDefault="00EB430D" w:rsidP="004F69A0">
            <w:pPr>
              <w:ind w:right="-143"/>
              <w:jc w:val="center"/>
              <w:rPr>
                <w:rFonts w:cs="Arial"/>
              </w:rPr>
            </w:pPr>
          </w:p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  <w:r w:rsidRPr="003F03B6">
              <w:rPr>
                <w:rFonts w:cs="Arial"/>
              </w:rPr>
              <w:t>__________________</w:t>
            </w:r>
            <w:r>
              <w:rPr>
                <w:rFonts w:cs="Arial"/>
              </w:rPr>
              <w:t>_</w:t>
            </w:r>
          </w:p>
        </w:tc>
        <w:tc>
          <w:tcPr>
            <w:tcW w:w="129" w:type="pct"/>
            <w:tcBorders>
              <w:top w:val="nil"/>
              <w:bottom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Pr="003F03B6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</w:p>
        </w:tc>
        <w:tc>
          <w:tcPr>
            <w:tcW w:w="3425" w:type="pct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EB430D" w:rsidRPr="003F03B6" w:rsidRDefault="00EB430D" w:rsidP="004F69A0">
            <w:pPr>
              <w:spacing w:after="120"/>
              <w:ind w:right="-142"/>
              <w:rPr>
                <w:rFonts w:cs="Arial"/>
                <w:sz w:val="18"/>
                <w:szCs w:val="18"/>
              </w:rPr>
            </w:pPr>
            <w:r w:rsidRPr="003F03B6">
              <w:rPr>
                <w:rFonts w:cs="Arial"/>
                <w:sz w:val="18"/>
                <w:szCs w:val="18"/>
              </w:rPr>
              <w:t>полное наименование продукции</w:t>
            </w:r>
          </w:p>
        </w:tc>
        <w:tc>
          <w:tcPr>
            <w:tcW w:w="1318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EB430D" w:rsidRPr="003F03B6" w:rsidRDefault="00EB430D" w:rsidP="004F69A0">
            <w:pPr>
              <w:ind w:right="-14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3425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B430D" w:rsidRPr="00F363A6" w:rsidRDefault="00EB430D" w:rsidP="004F69A0">
            <w:pPr>
              <w:ind w:right="-143"/>
              <w:rPr>
                <w:rFonts w:cs="Arial"/>
                <w:b/>
                <w:sz w:val="22"/>
                <w:szCs w:val="22"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>ИЗГОТАВЛИВАЕМАЯ ПО</w:t>
            </w:r>
          </w:p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1318" w:type="pct"/>
            <w:gridSpan w:val="3"/>
            <w:vMerge/>
            <w:tcBorders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</w:p>
        </w:tc>
        <w:tc>
          <w:tcPr>
            <w:tcW w:w="342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430D" w:rsidRPr="003F03B6" w:rsidRDefault="00EB430D" w:rsidP="004F69A0">
            <w:pPr>
              <w:spacing w:after="120"/>
              <w:ind w:right="-142"/>
              <w:rPr>
                <w:rFonts w:cs="Arial"/>
                <w:sz w:val="18"/>
                <w:szCs w:val="18"/>
              </w:rPr>
            </w:pPr>
            <w:r w:rsidRPr="005E61FB">
              <w:rPr>
                <w:rFonts w:cs="Arial"/>
                <w:sz w:val="18"/>
                <w:szCs w:val="18"/>
              </w:rPr>
              <w:t>обозначение и полное наименование технического документа поставщика (ТУ, СТО), в</w:t>
            </w:r>
            <w:r w:rsidRPr="003F03B6">
              <w:rPr>
                <w:rFonts w:cs="Arial"/>
                <w:sz w:val="18"/>
                <w:szCs w:val="18"/>
              </w:rPr>
              <w:t xml:space="preserve"> соответствии с которым изготавливается продукция </w:t>
            </w:r>
          </w:p>
        </w:tc>
        <w:tc>
          <w:tcPr>
            <w:tcW w:w="1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0D" w:rsidRPr="003F03B6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30D" w:rsidRPr="003F03B6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474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ind w:right="-143"/>
              <w:rPr>
                <w:rFonts w:cs="Arial"/>
                <w:b/>
                <w:sz w:val="22"/>
                <w:szCs w:val="22"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>СООТВЕТСТВУЕТ ТРЕБОВАНИЯМ НОРМАТИВНЫХ ДОКУМЕНТОВ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34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rPr>
                <w:rFonts w:cs="Arial"/>
              </w:rPr>
            </w:pPr>
          </w:p>
          <w:p w:rsidR="00EB430D" w:rsidRPr="00242512" w:rsidRDefault="00EB430D" w:rsidP="004F69A0">
            <w:pPr>
              <w:ind w:right="-143"/>
              <w:rPr>
                <w:rFonts w:cs="Arial"/>
                <w:sz w:val="20"/>
                <w:szCs w:val="20"/>
              </w:rPr>
            </w:pPr>
            <w:r w:rsidRPr="00242512">
              <w:rPr>
                <w:rFonts w:cs="Arial"/>
                <w:sz w:val="20"/>
                <w:szCs w:val="20"/>
              </w:rPr>
              <w:t>Схема сертификации</w:t>
            </w:r>
          </w:p>
          <w:p w:rsidR="00EB430D" w:rsidRDefault="00EB430D" w:rsidP="004F69A0">
            <w:pPr>
              <w:ind w:right="-143"/>
              <w:rPr>
                <w:rFonts w:cs="Arial"/>
              </w:rPr>
            </w:pPr>
          </w:p>
          <w:p w:rsidR="00EB430D" w:rsidRDefault="00EB430D" w:rsidP="004F69A0">
            <w:pPr>
              <w:ind w:right="-143"/>
              <w:rPr>
                <w:rFonts w:cs="Arial"/>
              </w:rPr>
            </w:pPr>
            <w:r>
              <w:rPr>
                <w:rFonts w:cs="Arial"/>
              </w:rPr>
              <w:t>_________________</w:t>
            </w:r>
          </w:p>
          <w:p w:rsidR="00EB430D" w:rsidRDefault="00EB430D" w:rsidP="004F69A0">
            <w:pPr>
              <w:ind w:right="-143"/>
              <w:rPr>
                <w:rFonts w:cs="Arial"/>
              </w:rPr>
            </w:pPr>
          </w:p>
          <w:p w:rsidR="00EB430D" w:rsidRPr="002E36D9" w:rsidRDefault="00EB430D" w:rsidP="004F69A0">
            <w:pPr>
              <w:ind w:right="-143"/>
              <w:rPr>
                <w:rFonts w:cs="Arial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3425" w:type="pct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обозначение и полное наименование нормативных документов, соответствие которым подтверждено данным Сертификатом соответствия</w:t>
            </w:r>
          </w:p>
          <w:p w:rsidR="00EB430D" w:rsidRPr="002E36D9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</w:p>
        </w:tc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34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30D" w:rsidRPr="00F363A6" w:rsidRDefault="00EB430D" w:rsidP="004F69A0">
            <w:pPr>
              <w:ind w:right="-143"/>
              <w:rPr>
                <w:rFonts w:cs="Arial"/>
                <w:b/>
                <w:sz w:val="22"/>
                <w:szCs w:val="22"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>ПОСТАВЩИК ПРОДУКЦИИ</w:t>
            </w:r>
          </w:p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1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4743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spacing w:after="120"/>
              <w:ind w:right="-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наименование, юридический адрес и адрес осуществления деятельности, телефон заявителя</w:t>
            </w:r>
          </w:p>
          <w:p w:rsidR="00EB430D" w:rsidRPr="002E36D9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4743" w:type="pct"/>
            <w:gridSpan w:val="7"/>
            <w:tcBorders>
              <w:left w:val="nil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наименование изготовителя, юридический адрес и адрес осуществления деятельности, телефон заявителя</w:t>
            </w:r>
          </w:p>
          <w:p w:rsidR="00EB430D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</w:p>
        </w:tc>
        <w:tc>
          <w:tcPr>
            <w:tcW w:w="129" w:type="pct"/>
            <w:tcBorders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474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ind w:right="-143"/>
              <w:rPr>
                <w:rFonts w:cs="Arial"/>
                <w:b/>
                <w:sz w:val="22"/>
                <w:szCs w:val="22"/>
              </w:rPr>
            </w:pPr>
            <w:proofErr w:type="gramStart"/>
            <w:r w:rsidRPr="00F363A6">
              <w:rPr>
                <w:rFonts w:cs="Arial"/>
                <w:b/>
                <w:sz w:val="22"/>
                <w:szCs w:val="22"/>
              </w:rPr>
              <w:t>ВЫДАН</w:t>
            </w:r>
            <w:proofErr w:type="gramEnd"/>
            <w:r w:rsidRPr="00F363A6">
              <w:rPr>
                <w:rFonts w:cs="Arial"/>
                <w:b/>
                <w:sz w:val="22"/>
                <w:szCs w:val="22"/>
              </w:rPr>
              <w:t xml:space="preserve"> НА ОСНОВАНИИ</w:t>
            </w:r>
          </w:p>
          <w:p w:rsidR="00EB430D" w:rsidRPr="00F363A6" w:rsidRDefault="00EB430D" w:rsidP="004F69A0">
            <w:pPr>
              <w:ind w:right="-143"/>
              <w:rPr>
                <w:rFonts w:cs="Arial"/>
                <w:b/>
                <w:sz w:val="18"/>
                <w:szCs w:val="18"/>
              </w:rPr>
            </w:pPr>
          </w:p>
          <w:p w:rsidR="00EB430D" w:rsidRPr="00286070" w:rsidRDefault="00EB430D" w:rsidP="004F69A0">
            <w:pPr>
              <w:spacing w:after="120"/>
              <w:ind w:right="-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</w:t>
            </w:r>
            <w:r w:rsidRPr="00286070">
              <w:rPr>
                <w:rFonts w:cs="Arial"/>
                <w:sz w:val="18"/>
                <w:szCs w:val="18"/>
              </w:rPr>
              <w:t>окументы, на основании которых выдан Сертификат соответствия</w:t>
            </w:r>
          </w:p>
          <w:p w:rsidR="00EB430D" w:rsidRPr="00286070" w:rsidRDefault="00EB430D" w:rsidP="004F69A0">
            <w:pPr>
              <w:ind w:right="-143"/>
              <w:rPr>
                <w:rFonts w:cs="Arial"/>
                <w:b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>1.</w:t>
            </w:r>
            <w:r>
              <w:rPr>
                <w:rFonts w:cs="Arial"/>
                <w:b/>
              </w:rPr>
              <w:t xml:space="preserve"> </w:t>
            </w:r>
            <w:r w:rsidRPr="00286070">
              <w:rPr>
                <w:rFonts w:cs="Arial"/>
              </w:rPr>
              <w:t>___________________________________________________</w:t>
            </w:r>
          </w:p>
          <w:p w:rsidR="00EB430D" w:rsidRPr="00286070" w:rsidRDefault="00EB430D" w:rsidP="004F69A0">
            <w:pPr>
              <w:ind w:left="232" w:right="41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номер и дата анализа технической документации поставщика, с указанием обозначений, полных наименований технической документации и реквизитов внесенных изменений (порядковые номера и даты)</w:t>
            </w:r>
          </w:p>
          <w:p w:rsidR="00EB430D" w:rsidRPr="00286070" w:rsidRDefault="00EB430D" w:rsidP="004F69A0">
            <w:pPr>
              <w:ind w:right="-143"/>
              <w:rPr>
                <w:rFonts w:cs="Arial"/>
                <w:b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>2.</w:t>
            </w:r>
            <w:r>
              <w:rPr>
                <w:rFonts w:cs="Arial"/>
                <w:b/>
              </w:rPr>
              <w:t xml:space="preserve"> </w:t>
            </w:r>
            <w:r w:rsidRPr="00286070">
              <w:rPr>
                <w:rFonts w:cs="Arial"/>
              </w:rPr>
              <w:t>___________________________________________________</w:t>
            </w:r>
          </w:p>
          <w:p w:rsidR="00EB430D" w:rsidRPr="00286070" w:rsidRDefault="00EB430D" w:rsidP="004F69A0">
            <w:pPr>
              <w:ind w:left="232" w:right="-1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реквизиты акта анализа состояния производства</w:t>
            </w:r>
          </w:p>
          <w:p w:rsidR="00EB430D" w:rsidRPr="00286070" w:rsidRDefault="00EB430D" w:rsidP="004F69A0">
            <w:pPr>
              <w:ind w:right="-143"/>
              <w:rPr>
                <w:rFonts w:cs="Arial"/>
                <w:b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>3.</w:t>
            </w:r>
            <w:r>
              <w:rPr>
                <w:rFonts w:cs="Arial"/>
                <w:b/>
              </w:rPr>
              <w:t xml:space="preserve"> </w:t>
            </w:r>
            <w:r w:rsidRPr="00286070">
              <w:rPr>
                <w:rFonts w:cs="Arial"/>
              </w:rPr>
              <w:t>___________________________________________________</w:t>
            </w:r>
          </w:p>
          <w:p w:rsidR="00EB430D" w:rsidRPr="002E36D9" w:rsidRDefault="00EB430D" w:rsidP="004F69A0">
            <w:pPr>
              <w:ind w:left="232" w:right="-143"/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t>реквизиты протокола испытаний продукции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nil"/>
              <w:right w:val="nil"/>
            </w:tcBorders>
          </w:tcPr>
          <w:p w:rsidR="00EB430D" w:rsidRPr="008D208D" w:rsidRDefault="00EB430D" w:rsidP="004F69A0">
            <w:pPr>
              <w:ind w:right="-143"/>
              <w:jc w:val="right"/>
              <w:rPr>
                <w:rFonts w:cs="Arial"/>
              </w:rPr>
            </w:pPr>
            <w:r w:rsidRPr="008D208D">
              <w:rPr>
                <w:rFonts w:cs="Arial"/>
                <w:sz w:val="20"/>
                <w:szCs w:val="20"/>
              </w:rPr>
              <w:t>Дата выдачи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EB430D" w:rsidRPr="000E0866" w:rsidRDefault="00EB430D" w:rsidP="004F69A0">
            <w:pPr>
              <w:ind w:right="-143"/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30D" w:rsidRPr="008D208D" w:rsidRDefault="00EB430D" w:rsidP="004F69A0">
            <w:pPr>
              <w:ind w:right="-143"/>
              <w:rPr>
                <w:rFonts w:cs="Arial"/>
                <w:sz w:val="20"/>
                <w:szCs w:val="20"/>
              </w:rPr>
            </w:pPr>
            <w:r w:rsidRPr="008D208D">
              <w:rPr>
                <w:rFonts w:cs="Arial"/>
                <w:sz w:val="20"/>
                <w:szCs w:val="20"/>
              </w:rPr>
              <w:t xml:space="preserve">Срок действия </w:t>
            </w:r>
            <w:proofErr w:type="gramStart"/>
            <w:r w:rsidRPr="008D208D">
              <w:rPr>
                <w:rFonts w:cs="Arial"/>
                <w:sz w:val="20"/>
                <w:szCs w:val="20"/>
              </w:rPr>
              <w:t>до</w:t>
            </w:r>
            <w:proofErr w:type="gramEnd"/>
            <w:r w:rsidRPr="008D208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nil"/>
              <w:right w:val="nil"/>
            </w:tcBorders>
          </w:tcPr>
          <w:p w:rsidR="00EB430D" w:rsidRPr="008D208D" w:rsidRDefault="00EB430D" w:rsidP="004F69A0">
            <w:pPr>
              <w:ind w:right="-143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30D" w:rsidRPr="008D208D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  <w:r w:rsidRPr="008D208D">
              <w:rPr>
                <w:rFonts w:cs="Arial"/>
                <w:sz w:val="18"/>
                <w:szCs w:val="18"/>
              </w:rPr>
              <w:t>дата выдачи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Pr="008D208D" w:rsidRDefault="00EB430D" w:rsidP="004F69A0">
            <w:pPr>
              <w:ind w:right="-143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30D" w:rsidRPr="008D208D" w:rsidRDefault="00EB430D" w:rsidP="004F69A0">
            <w:pPr>
              <w:ind w:right="-143"/>
              <w:rPr>
                <w:rFonts w:cs="Arial"/>
                <w:sz w:val="18"/>
                <w:szCs w:val="18"/>
              </w:rPr>
            </w:pPr>
            <w:r w:rsidRPr="008D208D">
              <w:rPr>
                <w:rFonts w:cs="Arial"/>
                <w:sz w:val="18"/>
                <w:szCs w:val="18"/>
              </w:rPr>
              <w:t>дата окончания действия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nil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77" w:hanging="77"/>
              <w:outlineLvl w:val="1"/>
              <w:rPr>
                <w:rFonts w:cs="Arial"/>
                <w:b/>
                <w:sz w:val="22"/>
                <w:szCs w:val="22"/>
              </w:rPr>
            </w:pPr>
          </w:p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77" w:hanging="77"/>
              <w:outlineLvl w:val="1"/>
              <w:rPr>
                <w:rFonts w:cs="Arial"/>
                <w:b/>
                <w:sz w:val="22"/>
                <w:szCs w:val="22"/>
              </w:rPr>
            </w:pPr>
            <w:r w:rsidRPr="00F363A6">
              <w:rPr>
                <w:rFonts w:cs="Arial"/>
                <w:b/>
                <w:sz w:val="22"/>
                <w:szCs w:val="22"/>
              </w:rPr>
              <w:t xml:space="preserve">Руководитель органа по сертификации 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nil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sz w:val="18"/>
                <w:szCs w:val="18"/>
              </w:rPr>
            </w:pPr>
            <w:r w:rsidRPr="00F363A6">
              <w:rPr>
                <w:rFonts w:cs="Arial"/>
                <w:sz w:val="18"/>
                <w:szCs w:val="18"/>
              </w:rPr>
              <w:t>подпись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sz w:val="18"/>
                <w:szCs w:val="18"/>
              </w:rPr>
            </w:pPr>
            <w:r w:rsidRPr="00F363A6">
              <w:rPr>
                <w:rFonts w:cs="Arial"/>
                <w:sz w:val="18"/>
                <w:szCs w:val="18"/>
              </w:rPr>
              <w:t>инициалы, фамилия</w:t>
            </w:r>
          </w:p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b/>
              </w:rPr>
            </w:pPr>
            <w:r w:rsidRPr="00F363A6">
              <w:rPr>
                <w:rFonts w:cs="Arial"/>
                <w:sz w:val="18"/>
                <w:szCs w:val="18"/>
              </w:rPr>
              <w:t>М.П.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nil"/>
              <w:right w:val="nil"/>
            </w:tcBorders>
          </w:tcPr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77" w:hanging="77"/>
              <w:outlineLvl w:val="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Эксперт аудитор</w:t>
            </w:r>
            <w:r w:rsidRPr="00F363A6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outlineLvl w:val="1"/>
              <w:rPr>
                <w:rFonts w:cs="Arial"/>
                <w:b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sz w:val="18"/>
                <w:szCs w:val="18"/>
              </w:rPr>
            </w:pPr>
            <w:r w:rsidRPr="00F363A6">
              <w:rPr>
                <w:rFonts w:cs="Arial"/>
                <w:sz w:val="18"/>
                <w:szCs w:val="18"/>
              </w:rPr>
              <w:t>подпись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30D" w:rsidRPr="00F363A6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sz w:val="18"/>
                <w:szCs w:val="18"/>
              </w:rPr>
            </w:pPr>
            <w:r w:rsidRPr="00F363A6">
              <w:rPr>
                <w:rFonts w:cs="Arial"/>
                <w:sz w:val="18"/>
                <w:szCs w:val="18"/>
              </w:rPr>
              <w:t>инициалы, фамилия</w:t>
            </w:r>
          </w:p>
          <w:p w:rsidR="00EB430D" w:rsidRDefault="00EB430D" w:rsidP="004F69A0">
            <w:pPr>
              <w:widowControl w:val="0"/>
              <w:tabs>
                <w:tab w:val="left" w:pos="4627"/>
                <w:tab w:val="left" w:pos="6751"/>
                <w:tab w:val="left" w:pos="6974"/>
                <w:tab w:val="left" w:pos="9895"/>
              </w:tabs>
              <w:autoSpaceDE w:val="0"/>
              <w:autoSpaceDN w:val="0"/>
              <w:spacing w:before="3"/>
              <w:ind w:left="306"/>
              <w:jc w:val="center"/>
              <w:outlineLvl w:val="1"/>
              <w:rPr>
                <w:rFonts w:cs="Arial"/>
                <w:b/>
              </w:rPr>
            </w:pPr>
            <w:r w:rsidRPr="00F363A6">
              <w:rPr>
                <w:rFonts w:cs="Arial"/>
                <w:sz w:val="18"/>
                <w:szCs w:val="18"/>
              </w:rPr>
              <w:t>М.П.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  <w:rPr>
                <w:rFonts w:cs="Arial"/>
                <w:b/>
              </w:rPr>
            </w:pPr>
          </w:p>
        </w:tc>
      </w:tr>
      <w:tr w:rsidR="00EB430D" w:rsidTr="00EB430D">
        <w:tc>
          <w:tcPr>
            <w:tcW w:w="129" w:type="pct"/>
            <w:tcBorders>
              <w:right w:val="nil"/>
            </w:tcBorders>
          </w:tcPr>
          <w:p w:rsidR="00EB430D" w:rsidRDefault="00EB430D" w:rsidP="004F69A0">
            <w:pPr>
              <w:ind w:right="-143"/>
              <w:jc w:val="center"/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30D" w:rsidRPr="00F363A6" w:rsidRDefault="00EB430D" w:rsidP="004F69A0">
            <w:pPr>
              <w:ind w:right="-143"/>
              <w:rPr>
                <w:rFonts w:cs="Arial"/>
                <w:b/>
                <w:sz w:val="20"/>
                <w:szCs w:val="20"/>
              </w:rPr>
            </w:pPr>
            <w:r w:rsidRPr="00F363A6">
              <w:rPr>
                <w:sz w:val="20"/>
                <w:szCs w:val="20"/>
              </w:rPr>
              <w:t>Место для указания наименования системы добровольной сертификации и знака соответствия</w:t>
            </w:r>
          </w:p>
        </w:tc>
        <w:tc>
          <w:tcPr>
            <w:tcW w:w="129" w:type="pct"/>
            <w:tcBorders>
              <w:left w:val="nil"/>
              <w:bottom w:val="single" w:sz="4" w:space="0" w:color="auto"/>
            </w:tcBorders>
          </w:tcPr>
          <w:p w:rsidR="00EB430D" w:rsidRDefault="00EB430D" w:rsidP="004F69A0">
            <w:pPr>
              <w:ind w:right="-143"/>
              <w:jc w:val="center"/>
            </w:pPr>
          </w:p>
        </w:tc>
      </w:tr>
      <w:tr w:rsidR="00EB430D" w:rsidTr="00EB430D">
        <w:trPr>
          <w:trHeight w:val="325"/>
        </w:trPr>
        <w:tc>
          <w:tcPr>
            <w:tcW w:w="129" w:type="pct"/>
            <w:tcBorders>
              <w:top w:val="nil"/>
              <w:bottom w:val="single" w:sz="4" w:space="0" w:color="auto"/>
              <w:right w:val="nil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  <w:tc>
          <w:tcPr>
            <w:tcW w:w="474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0D" w:rsidRPr="00C110D3" w:rsidRDefault="00EB430D" w:rsidP="00EB430D">
            <w:pPr>
              <w:ind w:right="-14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</w:tcBorders>
          </w:tcPr>
          <w:p w:rsidR="00EB430D" w:rsidRDefault="00EB430D" w:rsidP="004F69A0">
            <w:pPr>
              <w:ind w:right="-143"/>
              <w:rPr>
                <w:rFonts w:cs="Arial"/>
                <w:b/>
              </w:rPr>
            </w:pPr>
          </w:p>
        </w:tc>
      </w:tr>
    </w:tbl>
    <w:p w:rsidR="00186008" w:rsidRDefault="00186008"/>
    <w:sectPr w:rsidR="0018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0D"/>
    <w:rsid w:val="00186008"/>
    <w:rsid w:val="00E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B430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B430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2025-11-14T07:45:00Z</dcterms:created>
  <dcterms:modified xsi:type="dcterms:W3CDTF">2025-11-14T07:55:00Z</dcterms:modified>
</cp:coreProperties>
</file>